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E42E2">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rPr>
        <w:t>关于第三轮省级生态环境保护督察</w:t>
      </w:r>
    </w:p>
    <w:p w14:paraId="4F52F2F9">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第</w:t>
      </w:r>
      <w:r>
        <w:rPr>
          <w:rFonts w:hint="eastAsia" w:ascii="方正小标宋_GBK" w:hAnsi="方正小标宋_GBK" w:eastAsia="方正小标宋_GBK" w:cs="方正小标宋_GBK"/>
          <w:color w:val="auto"/>
          <w:sz w:val="44"/>
          <w:szCs w:val="44"/>
          <w:lang w:eastAsia="zh-CN"/>
        </w:rPr>
        <w:t>四十八</w:t>
      </w:r>
      <w:r>
        <w:rPr>
          <w:rFonts w:hint="eastAsia" w:ascii="方正小标宋_GBK" w:hAnsi="方正小标宋_GBK" w:eastAsia="方正小标宋_GBK" w:cs="方正小标宋_GBK"/>
          <w:color w:val="auto"/>
          <w:sz w:val="44"/>
          <w:szCs w:val="44"/>
        </w:rPr>
        <w:t>项反馈问题整改工作的</w:t>
      </w:r>
      <w:r>
        <w:rPr>
          <w:rFonts w:hint="eastAsia" w:ascii="方正小标宋_GBK" w:hAnsi="方正小标宋_GBK" w:eastAsia="方正小标宋_GBK" w:cs="方正小标宋_GBK"/>
          <w:color w:val="auto"/>
          <w:sz w:val="44"/>
          <w:szCs w:val="44"/>
          <w:lang w:val="en-US" w:eastAsia="zh-CN"/>
        </w:rPr>
        <w:t>完成情况</w:t>
      </w:r>
    </w:p>
    <w:p w14:paraId="74F966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color w:val="auto"/>
          <w:sz w:val="32"/>
          <w:szCs w:val="32"/>
        </w:rPr>
      </w:pPr>
    </w:p>
    <w:p w14:paraId="3232A3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根据《青岛市生态环境保护工作委员会办公室关于做好第三轮省级生态环境保护督察反馈问题整改销号工作的通知》要求，</w:t>
      </w:r>
      <w:r>
        <w:rPr>
          <w:rFonts w:hint="eastAsia" w:ascii="仿宋_GB2312" w:hAnsi="仿宋_GB2312" w:eastAsia="仿宋_GB2312" w:cs="仿宋_GB2312"/>
          <w:sz w:val="32"/>
          <w:szCs w:val="32"/>
          <w:lang w:val="en-US" w:eastAsia="zh-CN"/>
        </w:rPr>
        <w:t>莱西市人民政府委托莱西市住房城乡建设局</w:t>
      </w:r>
      <w:r>
        <w:rPr>
          <w:rFonts w:hint="eastAsia" w:ascii="仿宋_GB2312" w:hAnsi="仿宋_GB2312" w:eastAsia="仿宋_GB2312" w:cs="仿宋_GB2312"/>
          <w:sz w:val="32"/>
          <w:szCs w:val="32"/>
        </w:rPr>
        <w:t>对负责的第三轮省级生态环境保护督察第</w:t>
      </w:r>
      <w:r>
        <w:rPr>
          <w:rFonts w:hint="eastAsia" w:ascii="仿宋_GB2312" w:hAnsi="仿宋_GB2312" w:eastAsia="仿宋_GB2312" w:cs="仿宋_GB2312"/>
          <w:sz w:val="32"/>
          <w:szCs w:val="32"/>
          <w:lang w:val="en-US" w:eastAsia="zh-CN"/>
        </w:rPr>
        <w:t>四十八</w:t>
      </w:r>
      <w:r>
        <w:rPr>
          <w:rFonts w:hint="eastAsia" w:ascii="仿宋_GB2312" w:hAnsi="仿宋_GB2312" w:eastAsia="仿宋_GB2312" w:cs="仿宋_GB2312"/>
          <w:sz w:val="32"/>
          <w:szCs w:val="32"/>
        </w:rPr>
        <w:t>项反馈问题整改工作进行了自我验收。有关情况如下：</w:t>
      </w:r>
    </w:p>
    <w:p w14:paraId="153768A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一、反馈问题</w:t>
      </w:r>
    </w:p>
    <w:p w14:paraId="053F6BE9">
      <w:pPr>
        <w:spacing w:line="560" w:lineRule="exact"/>
        <w:ind w:left="638" w:leftChars="304" w:firstLine="0" w:firstLineChars="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城区16座城市污水处理厂仅有5座完成提标扩容改造。</w:t>
      </w:r>
      <w:r>
        <w:rPr>
          <w:rFonts w:ascii="Times New Roman" w:hAnsi="Times New Roman" w:eastAsia="黑体" w:cs="Times New Roman"/>
          <w:sz w:val="32"/>
          <w:szCs w:val="32"/>
        </w:rPr>
        <w:t>二、整改目标及</w:t>
      </w:r>
      <w:r>
        <w:rPr>
          <w:rFonts w:ascii="黑体" w:hAnsi="黑体" w:eastAsia="黑体" w:cs="黑体"/>
          <w:sz w:val="32"/>
          <w:szCs w:val="32"/>
        </w:rPr>
        <w:t>完成</w:t>
      </w:r>
      <w:r>
        <w:rPr>
          <w:rFonts w:ascii="Times New Roman" w:hAnsi="Times New Roman" w:eastAsia="黑体" w:cs="Times New Roman"/>
          <w:sz w:val="32"/>
          <w:szCs w:val="32"/>
        </w:rPr>
        <w:t>情况</w:t>
      </w:r>
    </w:p>
    <w:p w14:paraId="10C19E71">
      <w:pPr>
        <w:spacing w:line="560" w:lineRule="exact"/>
        <w:ind w:left="638" w:leftChars="304" w:firstLine="0" w:firstLineChars="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2024年12月底完成城市污水处理厂提标扩容改造项目。</w:t>
      </w:r>
      <w:r>
        <w:rPr>
          <w:rFonts w:hint="eastAsia" w:ascii="黑体" w:hAnsi="黑体" w:eastAsia="黑体" w:cs="黑体"/>
          <w:sz w:val="32"/>
          <w:szCs w:val="32"/>
        </w:rPr>
        <w:t>三、</w:t>
      </w:r>
      <w:r>
        <w:rPr>
          <w:rFonts w:ascii="Times New Roman" w:hAnsi="Times New Roman" w:eastAsia="黑体" w:cs="Times New Roman"/>
          <w:sz w:val="32"/>
          <w:szCs w:val="32"/>
        </w:rPr>
        <w:t>整改措施及具体落实情况</w:t>
      </w:r>
    </w:p>
    <w:p w14:paraId="4F260B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市政府</w:t>
      </w:r>
      <w:r>
        <w:rPr>
          <w:rFonts w:hint="eastAsia" w:ascii="仿宋_GB2312" w:hAnsi="仿宋_GB2312" w:eastAsia="仿宋_GB2312" w:cs="仿宋_GB2312"/>
          <w:sz w:val="32"/>
          <w:szCs w:val="32"/>
        </w:rPr>
        <w:t>加大</w:t>
      </w:r>
      <w:r>
        <w:rPr>
          <w:rFonts w:hint="eastAsia" w:ascii="仿宋_GB2312" w:hAnsi="仿宋_GB2312" w:eastAsia="仿宋_GB2312" w:cs="仿宋_GB2312"/>
          <w:sz w:val="32"/>
          <w:szCs w:val="32"/>
          <w:lang w:val="en-US" w:eastAsia="zh-CN"/>
        </w:rPr>
        <w:t>莱西市污水处理厂</w:t>
      </w:r>
      <w:r>
        <w:rPr>
          <w:rFonts w:hint="eastAsia" w:ascii="仿宋_GB2312" w:hAnsi="仿宋_GB2312" w:eastAsia="仿宋_GB2312" w:cs="仿宋_GB2312"/>
          <w:sz w:val="32"/>
          <w:szCs w:val="32"/>
        </w:rPr>
        <w:t>提标改造工程调度力度，倒排工期，及时解决阻碍施工进度的问题，确保工程顺利推进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2024年11月下旬完成莱西市污水处理厂提标改造工程建设，2024年12月17日完成项目竣工环境保护验收，出水达到地表水准IV类水质标准，</w:t>
      </w:r>
      <w:r>
        <w:rPr>
          <w:rFonts w:hint="eastAsia" w:ascii="仿宋_GB2312" w:hAnsi="仿宋_GB2312" w:eastAsia="仿宋_GB2312" w:cs="仿宋_GB2312"/>
          <w:sz w:val="32"/>
          <w:szCs w:val="32"/>
        </w:rPr>
        <w:t>按期完成</w:t>
      </w:r>
      <w:r>
        <w:rPr>
          <w:rFonts w:hint="eastAsia" w:ascii="仿宋_GB2312" w:hAnsi="仿宋_GB2312" w:eastAsia="仿宋_GB2312" w:cs="仿宋_GB2312"/>
          <w:sz w:val="32"/>
          <w:szCs w:val="32"/>
          <w:lang w:val="en-US" w:eastAsia="zh-CN"/>
        </w:rPr>
        <w:t>污水处理厂提标改造项目</w:t>
      </w:r>
      <w:r>
        <w:rPr>
          <w:rFonts w:hint="eastAsia" w:ascii="仿宋_GB2312" w:hAnsi="仿宋_GB2312" w:eastAsia="仿宋_GB2312" w:cs="仿宋_GB2312"/>
          <w:sz w:val="32"/>
          <w:szCs w:val="32"/>
        </w:rPr>
        <w:t>。</w:t>
      </w:r>
    </w:p>
    <w:p w14:paraId="2374E09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四、验收情况</w:t>
      </w:r>
    </w:p>
    <w:p w14:paraId="18DD9E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2024年12月22日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莱西市人民政府委托莱西市住房城乡建设局</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现场检查、核查资料</w:t>
      </w:r>
      <w:r>
        <w:rPr>
          <w:rFonts w:hint="eastAsia" w:ascii="仿宋_GB2312" w:hAnsi="仿宋_GB2312" w:eastAsia="仿宋_GB2312" w:cs="仿宋_GB2312"/>
          <w:sz w:val="32"/>
          <w:szCs w:val="32"/>
        </w:rPr>
        <w:t>等方式，对该问题整改工作进行了自我验收，经核查，已达到反馈问题的整改要求。</w:t>
      </w:r>
    </w:p>
    <w:p w14:paraId="72D00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845CF"/>
    <w:rsid w:val="29E113B8"/>
    <w:rsid w:val="314C3CB3"/>
    <w:rsid w:val="5D606C06"/>
    <w:rsid w:val="694B7FA5"/>
    <w:rsid w:val="71C8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435</Words>
  <Characters>455</Characters>
  <Lines>0</Lines>
  <Paragraphs>0</Paragraphs>
  <TotalTime>1</TotalTime>
  <ScaleCrop>false</ScaleCrop>
  <LinksUpToDate>false</LinksUpToDate>
  <CharactersWithSpaces>455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2026-04-24T01:08:00Z</dcterms:created>
  <dc:creator>Administrator</dc:creator>
  <cp:lastModifiedBy>babo</cp:lastModifiedBy>
  <cp:lastPrinted>2026-04-24T01:14:00Z</cp:lastPrinted>
  <dcterms:modified xsi:type="dcterms:W3CDTF">2026-05-13T00:37:09Z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eyJoZGlkIjoiYmRlZTQ0ODdkMjY2ZjcyZDQ1MTc0MTE4NmRjOWNkOWQiLCJ1c2VySWQiOiIzNzg0MDE4MTYifQ==</vt:lpwstr>
  </property>
  <property fmtid="{D5CDD505-2E9C-101B-9397-08002B2CF9AE}" pid="4" name="ICV">
    <vt:lpwstr>7A33CC07F8DD4302854FEF6637AD12BD_13</vt:lpwstr>
  </property>
</Properties>
</file>